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49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附件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：拟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降低星级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基层党组织名单</w:t>
      </w:r>
    </w:p>
    <w:p w14:paraId="1C274A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宋体" w:eastAsia="黑体" w:cs="黑体"/>
          <w:color w:val="000000"/>
          <w:sz w:val="31"/>
          <w:szCs w:val="31"/>
          <w:lang w:eastAsia="zh-CN"/>
        </w:rPr>
      </w:pPr>
      <w:bookmarkStart w:id="0" w:name="_GoBack"/>
      <w:bookmarkEnd w:id="0"/>
    </w:p>
    <w:p w14:paraId="40F975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  <w:lang w:eastAsia="zh-CN"/>
        </w:rPr>
        <w:t>一、</w:t>
      </w:r>
      <w:r>
        <w:rPr>
          <w:rFonts w:ascii="黑体" w:hAnsi="宋体" w:eastAsia="黑体" w:cs="黑体"/>
          <w:color w:val="000000"/>
          <w:sz w:val="31"/>
          <w:szCs w:val="31"/>
        </w:rPr>
        <w:t>降为三星级基层党组织（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1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个）</w:t>
      </w:r>
    </w:p>
    <w:p w14:paraId="64A271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  <w:lang w:eastAsia="zh-CN"/>
        </w:rPr>
        <w:t>教育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党工委：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兴庆区教育局机关党支部</w:t>
      </w:r>
    </w:p>
    <w:p w14:paraId="35036B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二、降为二星级基层党组织（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个）</w:t>
      </w:r>
    </w:p>
    <w:p w14:paraId="243B15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  <w:lang w:eastAsia="zh-CN"/>
        </w:rPr>
        <w:t>通贵乡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党委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：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通贵乡机关党支部</w:t>
      </w:r>
    </w:p>
    <w:p w14:paraId="6208414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</w:rPr>
        <w:t>直属机关工委：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兴庆区人民法院第一党支部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eastAsia="zh-CN"/>
        </w:rPr>
        <w:t>兴庆区人民检察院党总支</w:t>
      </w:r>
    </w:p>
    <w:p w14:paraId="53B11E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</w:pPr>
      <w:r>
        <w:rPr>
          <w:rFonts w:hint="eastAsia" w:ascii="黑体" w:eastAsia="黑体" w:cs="黑体"/>
          <w:color w:val="000000"/>
          <w:sz w:val="31"/>
          <w:szCs w:val="31"/>
          <w:lang w:eastAsia="zh-CN"/>
        </w:rPr>
        <w:t>三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、降为</w:t>
      </w:r>
      <w:r>
        <w:rPr>
          <w:rFonts w:hint="eastAsia" w:ascii="黑体" w:eastAsia="黑体" w:cs="黑体"/>
          <w:color w:val="000000"/>
          <w:sz w:val="31"/>
          <w:szCs w:val="31"/>
          <w:lang w:eastAsia="zh-CN"/>
        </w:rPr>
        <w:t>一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星级基层党组织（</w:t>
      </w:r>
      <w:r>
        <w:rPr>
          <w:rFonts w:hint="eastAsia" w:ascii="Times New Roman" w:hAnsi="Times New Roman" w:eastAsia="黑体" w:cs="Times New Roman"/>
          <w:color w:val="000000"/>
          <w:sz w:val="31"/>
          <w:szCs w:val="31"/>
          <w:lang w:val="en-US" w:eastAsia="zh-CN"/>
        </w:rPr>
        <w:t>1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个）</w:t>
      </w:r>
    </w:p>
    <w:p w14:paraId="7BA096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直属党组织：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银古路街道党工委</w:t>
      </w:r>
    </w:p>
    <w:p w14:paraId="17DFAEF8">
      <w:pPr>
        <w:pStyle w:val="2"/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A210B"/>
    <w:rsid w:val="0C0D5DEF"/>
    <w:rsid w:val="38EA210B"/>
    <w:rsid w:val="5D561585"/>
    <w:rsid w:val="720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2026-03-07T03:29:00Z</dcterms:created>
  <dc:creator>-marlon</dc:creator>
  <cp:lastModifiedBy>-marlon</cp:lastModifiedBy>
  <dcterms:modified xsi:type="dcterms:W3CDTF">2026-03-08T04:59:08Z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9AFFD27DB83843E4A288562767F0B80A_11</vt:lpwstr>
  </property>
</Properties>
</file>